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114300" distR="114300">
            <wp:extent cx="480695" cy="53975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0695" cy="539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Ministero dell’Istruzione, dell’Università e della Ricerca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ISTITUTO COMPRENSIVO “S.ALLENDE”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largo Gino Strada 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- 20037 Paderno Dugnano (MI)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MIIC8D700L – C.F. 97667040154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e-mail: miic8d700l@istruzione.it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tabs>
          <w:tab w:val="center" w:pos="4819"/>
          <w:tab w:val="right" w:pos="9638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PEC: miic8d700l @pec.ISTRUZIONE.it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circolare interna N°3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AI DOCENTI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PADERNO DUGNANO,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 5 settembre 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Oggetto: ATTRIBUZIONI FUNZIONI STRUMENTALI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Si comunica in allegato, la proposta  di aree, così come discusse ed indicate dal collegio, per le quali, è possibile richiedere l’attribuzione della relativa funzione strumentale.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Ogni area può essere assegnata anche a più di un docente, in relazione alla complessità dell’istituto nel tal caso la suddivisione dei compiti e dei relativi compensi avviene sulla base del progetto presentato dagli incaricati.</w:t>
      </w:r>
    </w:p>
    <w:p w:rsidR="00000000" w:rsidDel="00000000" w:rsidP="00000000" w:rsidRDefault="00000000" w:rsidRPr="00000000" w14:paraId="00000014">
      <w:pPr>
        <w:jc w:val="center"/>
        <w:rPr>
          <w:rFonts w:ascii="Verdana" w:cs="Verdana" w:eastAsia="Verdana" w:hAnsi="Verdana"/>
          <w:b w:val="1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u w:val="single"/>
          <w:rtl w:val="0"/>
        </w:rPr>
        <w:t xml:space="preserve">FUNZIONI STRUMENTALI  ( DELIBERA n° )</w:t>
      </w:r>
    </w:p>
    <w:p w:rsidR="00000000" w:rsidDel="00000000" w:rsidP="00000000" w:rsidRDefault="00000000" w:rsidRPr="00000000" w14:paraId="00000015">
      <w:pPr>
        <w:jc w:val="center"/>
        <w:rPr>
          <w:rFonts w:ascii="Verdana" w:cs="Verdana" w:eastAsia="Verdana" w:hAnsi="Verdana"/>
          <w:b w:val="1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70.0" w:type="dxa"/>
        <w:jc w:val="left"/>
        <w:tblInd w:w="20.99999999999997" w:type="dxa"/>
        <w:tblLayout w:type="fixed"/>
        <w:tblLook w:val="0000"/>
      </w:tblPr>
      <w:tblGrid>
        <w:gridCol w:w="3030"/>
        <w:gridCol w:w="6840"/>
        <w:tblGridChange w:id="0">
          <w:tblGrid>
            <w:gridCol w:w="3030"/>
            <w:gridCol w:w="68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AREE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SETTORE/COMPITI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rPr>
                <w:rFonts w:ascii="Verdana" w:cs="Verdana" w:eastAsia="Verdana" w:hAnsi="Verdana"/>
                <w:b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INCLUSIONE</w:t>
            </w:r>
          </w:p>
          <w:p w:rsidR="00000000" w:rsidDel="00000000" w:rsidP="00000000" w:rsidRDefault="00000000" w:rsidRPr="00000000" w14:paraId="00000019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numPr>
                <w:ilvl w:val="0"/>
                <w:numId w:val="5"/>
              </w:numPr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Inclusione: alunni con BES, con DSA, con disabilità/Rete</w:t>
            </w:r>
          </w:p>
          <w:p w:rsidR="00000000" w:rsidDel="00000000" w:rsidP="00000000" w:rsidRDefault="00000000" w:rsidRPr="00000000" w14:paraId="0000001B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          </w:t>
            </w:r>
          </w:p>
          <w:p w:rsidR="00000000" w:rsidDel="00000000" w:rsidP="00000000" w:rsidRDefault="00000000" w:rsidRPr="00000000" w14:paraId="0000001C">
            <w:pPr>
              <w:ind w:firstLine="425.19685039370046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numPr>
                <w:ilvl w:val="0"/>
                <w:numId w:val="1"/>
              </w:numPr>
              <w:ind w:left="720" w:hanging="36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Intercultura: alunni stranieri/Rete </w:t>
            </w:r>
          </w:p>
          <w:p w:rsidR="00000000" w:rsidDel="00000000" w:rsidP="00000000" w:rsidRDefault="00000000" w:rsidRPr="00000000" w14:paraId="0000001F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         </w:t>
            </w:r>
          </w:p>
          <w:p w:rsidR="00000000" w:rsidDel="00000000" w:rsidP="00000000" w:rsidRDefault="00000000" w:rsidRPr="00000000" w14:paraId="00000020">
            <w:pPr>
              <w:tabs>
                <w:tab w:val="left" w:pos="3780"/>
              </w:tabs>
              <w:ind w:firstLine="425.19685039370046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FORMAZIONE IN SERVIZIO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numPr>
                <w:ilvl w:val="0"/>
                <w:numId w:val="7"/>
              </w:numPr>
              <w:ind w:left="720" w:hanging="36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Coordinamento delle attività di formazione in servizio per docenti </w:t>
            </w:r>
          </w:p>
          <w:p w:rsidR="00000000" w:rsidDel="00000000" w:rsidP="00000000" w:rsidRDefault="00000000" w:rsidRPr="00000000" w14:paraId="00000023">
            <w:pPr>
              <w:ind w:left="720" w:firstLine="0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rPr>
                <w:rFonts w:ascii="Verdana" w:cs="Verdana" w:eastAsia="Verdana" w:hAnsi="Verdana"/>
                <w:b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RACCORDO CONTINUITA’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numPr>
                <w:ilvl w:val="0"/>
                <w:numId w:val="4"/>
              </w:numPr>
              <w:ind w:left="720" w:hanging="36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Coordinamento delle attività di raccordo, continuità </w:t>
            </w:r>
          </w:p>
          <w:p w:rsidR="00000000" w:rsidDel="00000000" w:rsidP="00000000" w:rsidRDefault="00000000" w:rsidRPr="00000000" w14:paraId="00000027">
            <w:pPr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         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rPr>
                <w:rFonts w:ascii="Verdana" w:cs="Verdana" w:eastAsia="Verdana" w:hAnsi="Verdana"/>
                <w:b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ORIENTAMENTO</w:t>
            </w: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numPr>
                <w:ilvl w:val="0"/>
                <w:numId w:val="6"/>
              </w:numPr>
              <w:ind w:left="720" w:hanging="36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Orientamento (coordinamento attività rete e sportello)</w:t>
            </w:r>
          </w:p>
          <w:p w:rsidR="00000000" w:rsidDel="00000000" w:rsidP="00000000" w:rsidRDefault="00000000" w:rsidRPr="00000000" w14:paraId="0000002A">
            <w:pPr>
              <w:ind w:left="720" w:firstLine="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ind w:left="720" w:hanging="36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rPr>
                <w:rFonts w:ascii="Verdana" w:cs="Verdana" w:eastAsia="Verdana" w:hAnsi="Verdana"/>
                <w:b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PTOF AGGIORNAMENTO E PDM 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numPr>
                <w:ilvl w:val="0"/>
                <w:numId w:val="2"/>
              </w:numPr>
              <w:ind w:left="720" w:hanging="36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AGGIORNAMENTO E REVISIONE PTOF PER TRIENNIO 2022-2025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rPr>
                <w:rFonts w:ascii="Verdana" w:cs="Verdana" w:eastAsia="Verdana" w:hAnsi="Verdana"/>
                <w:b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VALUTAZIONE*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numPr>
                <w:ilvl w:val="0"/>
                <w:numId w:val="3"/>
              </w:numPr>
              <w:ind w:left="720" w:hanging="36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COORDINAMENTO E MONITORAGGIO AZIONI IN RELAZIONE A NUOVO SISTEMA DI VALUTAZIONE PRIMARIA 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rPr>
                <w:rFonts w:ascii="Verdana" w:cs="Verdana" w:eastAsia="Verdana" w:hAnsi="Verdana"/>
                <w:b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EDUCAZIONE CIVICA 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numPr>
                <w:ilvl w:val="0"/>
                <w:numId w:val="9"/>
              </w:numPr>
              <w:ind w:left="720" w:hanging="36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ATTUAZIONE E MONITORAGGIO PIANO EDUCAZIONE CIVICA 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2">
            <w:pPr>
              <w:rPr>
                <w:rFonts w:ascii="Verdana" w:cs="Verdana" w:eastAsia="Verdana" w:hAnsi="Verdana"/>
                <w:b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GREEN SCHOOL*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numPr>
                <w:ilvl w:val="0"/>
                <w:numId w:val="8"/>
              </w:numPr>
              <w:ind w:left="720" w:hanging="36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Coordinamento attività legate all’ambiente</w:t>
            </w:r>
          </w:p>
        </w:tc>
      </w:tr>
    </w:tbl>
    <w:p w:rsidR="00000000" w:rsidDel="00000000" w:rsidP="00000000" w:rsidRDefault="00000000" w:rsidRPr="00000000" w14:paraId="00000034">
      <w:pPr>
        <w:tabs>
          <w:tab w:val="left" w:pos="6660"/>
        </w:tabs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in relazione a le aree esposte sopra  si propone di incentivare le figure con monte ore da  pagare con : fondi funzione  strumentale  e fondi ex valorizzazione ( da contrattare )</w:t>
      </w:r>
    </w:p>
    <w:p w:rsidR="00000000" w:rsidDel="00000000" w:rsidP="00000000" w:rsidRDefault="00000000" w:rsidRPr="00000000" w14:paraId="00000035">
      <w:pPr>
        <w:tabs>
          <w:tab w:val="left" w:pos="6660"/>
        </w:tabs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pos="6660"/>
        </w:tabs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Il termine di presentazione della domanda </w:t>
      </w: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15 settembre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  docenti  interessati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dovranno, nella domanda, esplicitare il loro curricolo culturale  e professionale   dichiarando  la loro  intenzione di permanere nell’istituto per  la durata dell’incarico (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inviare</w:t>
      </w: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cu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rriculum aggiornato formato pdf)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Dovranno altresì produrre il progetto che intendono coordinare e una proposta di monte ore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Verdana" w:cs="Verdana" w:eastAsia="Verdana" w:hAnsi="Verdana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Il  dirigente scolastico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D.ssa Antonella Caniato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Verdan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0" w:firstLine="0"/>
      </w:pPr>
      <w:rPr>
        <w:rFonts w:ascii="Arial" w:cs="Arial" w:eastAsia="Arial" w:hAnsi="Arial"/>
        <w:sz w:val="16"/>
        <w:szCs w:val="16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